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bookmarkStart w:id="0" w:name="_GoBack"/>
      <w:bookmarkEnd w:id="0"/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ЭКОНОМИКИ РЕСПУБЛИКИ БЕЛАРУСЬ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августа 2015 г. № 45</w:t>
      </w:r>
    </w:p>
    <w:p w:rsidR="0047510A" w:rsidRDefault="0047510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b/>
          <w:color w:val="000000"/>
          <w:sz w:val="24"/>
          <w:szCs w:val="24"/>
          <w:lang w:val="x-none"/>
        </w:rPr>
      </w:pPr>
      <w:r>
        <w:rPr>
          <w:b/>
          <w:color w:val="000000"/>
          <w:sz w:val="24"/>
          <w:szCs w:val="24"/>
          <w:lang w:val="x-none"/>
        </w:rPr>
        <w:t>О тарифах на электрическую энергию, производимую из возобновляемых источников энергии на территории Республики Беларусь индивидуальными предпринимателями и юридическими лицами, не входящими в состав государственного производственного объединения электроэнергетики «Белэнерго», и отпускаемую энергоснабжающим организациям данного объединения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47510A" w:rsidRDefault="002E013F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color w:val="000000"/>
          <w:sz w:val="24"/>
          <w:szCs w:val="24"/>
        </w:rPr>
      </w:pPr>
      <w:hyperlink r:id="rId7" w:anchor="W21631251" w:history="1">
        <w:r w:rsidR="0047510A">
          <w:rPr>
            <w:color w:val="0000FF"/>
            <w:sz w:val="24"/>
            <w:szCs w:val="24"/>
          </w:rPr>
          <w:t>Постановление Министерства экономики Республики Беларусь от 24 августа 2016 г. № 55</w:t>
        </w:r>
      </w:hyperlink>
      <w:r w:rsidR="0047510A">
        <w:rPr>
          <w:color w:val="000000"/>
          <w:sz w:val="24"/>
          <w:szCs w:val="24"/>
        </w:rPr>
        <w:t xml:space="preserve"> (зарегистрировано в Национальном реестре - № 8/31251 от 09.09.2016 г.) &lt;W21631251&gt;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8" w:anchor="&amp;UnderPoint=2.1" w:history="1">
        <w:r>
          <w:rPr>
            <w:color w:val="0000FF"/>
            <w:sz w:val="24"/>
            <w:szCs w:val="24"/>
          </w:rPr>
          <w:t>подпункта 2.1</w:t>
        </w:r>
      </w:hyperlink>
      <w:r>
        <w:rPr>
          <w:color w:val="000000"/>
          <w:sz w:val="24"/>
          <w:szCs w:val="24"/>
        </w:rPr>
        <w:t xml:space="preserve"> пункта 2 Указа Президента Республики Беларусь от 25 февраля 2011 г. № 72 «О некоторых вопросах регулирования цен (тарифов) в Республике Беларусь» и абзаца второго </w:t>
      </w:r>
      <w:hyperlink r:id="rId9" w:anchor="&amp;Article=13" w:history="1">
        <w:r>
          <w:rPr>
            <w:color w:val="0000FF"/>
            <w:sz w:val="24"/>
            <w:szCs w:val="24"/>
          </w:rPr>
          <w:t>статьи 13</w:t>
        </w:r>
      </w:hyperlink>
      <w:r>
        <w:rPr>
          <w:color w:val="000000"/>
          <w:sz w:val="24"/>
          <w:szCs w:val="24"/>
        </w:rPr>
        <w:t xml:space="preserve"> Закона Республики Беларусь от 27 декабря 2010 года «О возобновляемых источниках энергии» Министерство экономики Республики Беларусь ПОСТАНОВЛЯЕТ: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" w:name="CA0|П~1~1CN~|point=1"/>
      <w:bookmarkEnd w:id="1"/>
      <w:r>
        <w:rPr>
          <w:color w:val="000000"/>
          <w:sz w:val="24"/>
          <w:szCs w:val="24"/>
        </w:rPr>
        <w:t xml:space="preserve">1. Установить, что тарифы на электрическую энергию, производимую на территории Республики Беларусь из возобновляемых источников энергии юридическими лицами, не входящими в состав государственного производственного объединения электроэнергетики «Белэнерго», и индивидуальными предпринимателями и отпускаемую энергоснабжающим организациям данного объединения, устанавливаются на уровне тарифов на электрическую энергию для промышленных и приравненных к ним потребителей с присоединенной мощностью до 750 кВ·А, установленных и проиндексированных на изменение курса белорусского рубля по отношению к доллару США в соответствии с </w:t>
      </w:r>
      <w:hyperlink r:id="rId10" w:anchor="W21123423" w:history="1">
        <w:r>
          <w:rPr>
            <w:color w:val="0000FF"/>
            <w:sz w:val="24"/>
            <w:szCs w:val="24"/>
          </w:rPr>
          <w:t>постановлением Министерства экономики Республики Беларусь от 28 февраля 2011 г. № 24</w:t>
        </w:r>
      </w:hyperlink>
      <w:r>
        <w:rPr>
          <w:color w:val="000000"/>
          <w:sz w:val="24"/>
          <w:szCs w:val="24"/>
        </w:rPr>
        <w:t xml:space="preserve"> «Об определении порядка индексации цен на природный газ и тарифов на электрическую и тепловую энергию» (Национальный реестр правовых актов Республики Беларусь, 2011 г., № 32, 8/23423), с применением коэффициентов: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" w:name="CA0|П~1~1|ПП~1.1~1CN~|underpoint=1.1"/>
      <w:bookmarkEnd w:id="2"/>
      <w:r>
        <w:rPr>
          <w:color w:val="000000"/>
          <w:sz w:val="24"/>
          <w:szCs w:val="24"/>
        </w:rPr>
        <w:t>1.1. для установок по использованию возобновляемых источников энергии (далее – установки),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" w:name="CA0|П~1~1|ПП~1.1~1|ПП~1.1.1~2CN~|underpo"/>
      <w:bookmarkEnd w:id="3"/>
      <w:r>
        <w:rPr>
          <w:color w:val="000000"/>
          <w:sz w:val="24"/>
          <w:szCs w:val="24"/>
        </w:rPr>
        <w:t>1.1.1. с использованием энергии ветра: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4" w:name="CA0|П~1~1|ПП~1.1~1|ПП~1.1.2~3CN~|underpo"/>
      <w:bookmarkEnd w:id="4"/>
      <w:r>
        <w:rPr>
          <w:color w:val="000000"/>
          <w:sz w:val="24"/>
          <w:szCs w:val="24"/>
        </w:rPr>
        <w:t>1.1.2. с использованием энергии естественного движения водных потоков: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1,1;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5" w:name="CA0|П~1~1|ПП~1.1~1|ПП~1.1.3~4CN~|underpo"/>
      <w:bookmarkEnd w:id="5"/>
      <w:r>
        <w:rPr>
          <w:color w:val="000000"/>
          <w:sz w:val="24"/>
          <w:szCs w:val="24"/>
        </w:rPr>
        <w:t>1.1.3. с использованием энергии древесного топлива и иных видов биомассы: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6" w:name="CA0|П~1~1|ПП~1.1~1|ПП~1.1.4~5CN~|underpo"/>
      <w:bookmarkEnd w:id="6"/>
      <w:r>
        <w:rPr>
          <w:color w:val="000000"/>
          <w:sz w:val="24"/>
          <w:szCs w:val="24"/>
        </w:rPr>
        <w:t>1.1.4. с использованием энергии биогаза: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7" w:name="CA0|П~1~1|ПП~1.1~1|ПП~1.1.5~6CN~|underpo"/>
      <w:bookmarkEnd w:id="7"/>
      <w:r>
        <w:rPr>
          <w:color w:val="000000"/>
          <w:sz w:val="24"/>
          <w:szCs w:val="24"/>
        </w:rPr>
        <w:lastRenderedPageBreak/>
        <w:t>1.1.5. с использованием энергии солнца: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2,7;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8" w:name="CA0|П~1~1|ПП~1.1~1|ПП~1.1.6~7CN~|underpo"/>
      <w:bookmarkEnd w:id="8"/>
      <w:r>
        <w:rPr>
          <w:color w:val="000000"/>
          <w:sz w:val="24"/>
          <w:szCs w:val="24"/>
        </w:rPr>
        <w:t>1.1.6. с использованием тепла земли и иных источников энергии, не относящихся к невозобновляемым: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9" w:name="CA0|П~1~1|ПП~1.1[1]~8CN~|underpoint=1.1/"/>
      <w:bookmarkEnd w:id="9"/>
      <w:r>
        <w:rPr>
          <w:color w:val="000000"/>
          <w:sz w:val="24"/>
          <w:szCs w:val="24"/>
        </w:rPr>
        <w:t>1.1[1]. для установок вне зависимости от вида возобновляемых источников энергии, созданных исключительно для энергетического обеспечения хозяйственной деятельности юридических лиц и индивидуальных предпринимателей вне выделенных в установленном порядке квот на создание установок и введенных в эксплуатацию после 20 августа 2015 г., за исключением указанных в подпункте 1.1 настоящего пункта: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десять лет со дня ввода в эксплуатацию установок – 0,7;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последующие десять лет эксплуатации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двадцати лет эксплуатации установок – 0,45;</w:t>
      </w:r>
      <w:r w:rsidR="002E013F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1" o:title=""/>
          </v:shape>
        </w:pic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0" w:name="CA0|П~1~1|ПП~1.2~9CN~|underpoint=1.2"/>
      <w:bookmarkEnd w:id="10"/>
      <w:r>
        <w:rPr>
          <w:color w:val="000000"/>
          <w:sz w:val="24"/>
          <w:szCs w:val="24"/>
        </w:rPr>
        <w:t>1.2. для установок, введенных в эксплуатацию в период с 21 мая 2015 г. по 20 августа 2015 г. либо созданных в пределах выделенных в 2015 году в установленном порядке квот на создание установок и введенных в эксплуатацию в период с 21 августа 2015 г. по 31 декабря 2018 г.:</w:t>
      </w:r>
      <w:r w:rsidR="002E013F">
        <w:rPr>
          <w:color w:val="000000"/>
          <w:sz w:val="24"/>
          <w:szCs w:val="24"/>
        </w:rPr>
        <w:pict>
          <v:shape id="_x0000_i1026" type="#_x0000_t75" style="width:7.5pt;height:7.5pt">
            <v:imagedata r:id="rId11" o:title=""/>
          </v:shape>
        </w:pic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1" w:name="CA0|П~1~1|ПП~1.2~10|ПП~1.2.1~11CN~|under"/>
      <w:bookmarkEnd w:id="11"/>
      <w:r>
        <w:rPr>
          <w:color w:val="000000"/>
          <w:sz w:val="24"/>
          <w:szCs w:val="24"/>
        </w:rPr>
        <w:t>1.2.1. с использованием энергии ветра вне зависимости от электрической мощности: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1.2.1.1. первые десять лет со дня ввода в эксплуатацию установок с фактическим сроком службы оборудования с даты изготовления: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менее пяти лет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пяти лет – 1,05;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1.2.1.2.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2" w:name="CA0|П~1~1|ПП~1.2~10|ПП~1.2.1~11|ПП~1.2.1"/>
      <w:bookmarkEnd w:id="12"/>
      <w:r>
        <w:rPr>
          <w:color w:val="000000"/>
          <w:sz w:val="24"/>
          <w:szCs w:val="24"/>
        </w:rPr>
        <w:t>1.2.1.3.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3" w:name="CA0|П~1~1|ПП~1.2~10|ПП~1.2.2~15CN~|under"/>
      <w:bookmarkEnd w:id="13"/>
      <w:r>
        <w:rPr>
          <w:color w:val="000000"/>
          <w:sz w:val="24"/>
          <w:szCs w:val="24"/>
        </w:rPr>
        <w:t>1.2.2. с использованием энергии естественного движения водных потоков: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1,15;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2 мегаватт – 1,1;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4" w:name="CA0|П~1~1|ПП~1.2~10|ПП~1.2.2~15|ПП~1.2.2"/>
      <w:bookmarkEnd w:id="14"/>
      <w:r>
        <w:rPr>
          <w:color w:val="000000"/>
          <w:sz w:val="24"/>
          <w:szCs w:val="24"/>
        </w:rPr>
        <w:t>1.2.2.3.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5" w:name="CA0|П~1~1|ПП~1.2~10|ПП~1.2.3~19CN~|under"/>
      <w:bookmarkEnd w:id="15"/>
      <w:r>
        <w:rPr>
          <w:color w:val="000000"/>
          <w:sz w:val="24"/>
          <w:szCs w:val="24"/>
        </w:rPr>
        <w:t>1.2.3. с использованием энергии древесного топлива и иных видов биомассы: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1.2.3.1.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1,25;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2 мегаватт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1.2.3.2. 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6" w:name="CA0|П~1~1|ПП~1.2~10|ПП~1.2.3~19|ПП~1.2.3"/>
      <w:bookmarkEnd w:id="16"/>
      <w:r>
        <w:rPr>
          <w:color w:val="000000"/>
          <w:sz w:val="24"/>
          <w:szCs w:val="24"/>
        </w:rPr>
        <w:t>1.2.3.3. свыше двадцати лет эксплуатации установок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7" w:name="CA0|П~1~1|ПП~1.2~10|ПП~1.2.4~23CN~|under"/>
      <w:bookmarkEnd w:id="17"/>
      <w:r>
        <w:rPr>
          <w:color w:val="000000"/>
          <w:sz w:val="24"/>
          <w:szCs w:val="24"/>
        </w:rPr>
        <w:t>1.2.4. с использованием энергии биогаза: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1.2.4.1.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1,25;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2 мегаватт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1.2.4.2. 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8" w:name="CA0|П~1~1|ПП~1.2~10|ПП~1.2.4~23|ПП~1.2.4"/>
      <w:bookmarkEnd w:id="18"/>
      <w:r>
        <w:rPr>
          <w:color w:val="000000"/>
          <w:sz w:val="24"/>
          <w:szCs w:val="24"/>
        </w:rPr>
        <w:t>1.2.4.3. свыше двадцати лет эксплуатации установок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19" w:name="CA0|П~1~1|ПП~1.2~10|ПП~1.2.5~27CN~|under"/>
      <w:bookmarkEnd w:id="19"/>
      <w:r>
        <w:rPr>
          <w:color w:val="000000"/>
          <w:sz w:val="24"/>
          <w:szCs w:val="24"/>
        </w:rPr>
        <w:lastRenderedPageBreak/>
        <w:t>1.2.5. с использованием энергии солнца: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1.2.5.1.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2,5;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2,3;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2 мегаватт – 2,1;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1.2.5.2.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0" w:name="CA0|П~1~1|ПП~1.2~10|ПП~1.2.5~27|ПП~1.2.5"/>
      <w:bookmarkEnd w:id="20"/>
      <w:r>
        <w:rPr>
          <w:color w:val="000000"/>
          <w:sz w:val="24"/>
          <w:szCs w:val="24"/>
        </w:rPr>
        <w:t>1.2.5.3.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1" w:name="CA0|П~1~1|ПП~1.2~10|ПП~1.2.6~31CN~|under"/>
      <w:bookmarkEnd w:id="21"/>
      <w:r>
        <w:rPr>
          <w:color w:val="000000"/>
          <w:sz w:val="24"/>
          <w:szCs w:val="24"/>
        </w:rPr>
        <w:t>1.2.6. с использованием тепла земли и иных источников энергии, не относящихся к невозобновляемым: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1.2.6.1.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1,15;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2 мегаватт – 1,1;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1.2.6.2.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2" w:name="CA0|П~1~1|ПП~1.2~10|ПП~1.2.6~31|ПП~1.2.6"/>
      <w:bookmarkEnd w:id="22"/>
      <w:r>
        <w:rPr>
          <w:color w:val="000000"/>
          <w:sz w:val="24"/>
          <w:szCs w:val="24"/>
        </w:rPr>
        <w:t>1.2.6.3.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3" w:name="CA0|П~1~1|ПП~1.3~35CN~|underpoint=1.3"/>
      <w:bookmarkEnd w:id="23"/>
      <w:r>
        <w:rPr>
          <w:color w:val="000000"/>
          <w:sz w:val="24"/>
          <w:szCs w:val="24"/>
        </w:rPr>
        <w:t>1.3. для установок, созданных в пределах выделенных в 2016 году в установленном порядке квот на создание установок и введенных в эксплуатацию в период с 1 января 2017 г. по 31 декабря 2019 г.: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4" w:name="CA0|П~1~1|ПП~1.3~35|ПП~1.3.1~36CN~|under"/>
      <w:bookmarkEnd w:id="24"/>
      <w:r>
        <w:rPr>
          <w:color w:val="000000"/>
          <w:sz w:val="24"/>
          <w:szCs w:val="24"/>
        </w:rPr>
        <w:t>1.3.1. с использованием энергии ветра вне зависимости от электрической мощности: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1.3.1.1. первые десять лет со дня ввода в эксплуатацию установок с фактическим сроком службы оборудования с даты изготовления: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менее пяти лет – 1,1;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пяти лет – 1,01;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5" w:name="CA0|П~1~1|ПП~1.3~35|ПП~1.3.1~36|ПП~1.3.1"/>
      <w:bookmarkEnd w:id="25"/>
      <w:r>
        <w:rPr>
          <w:color w:val="000000"/>
          <w:sz w:val="24"/>
          <w:szCs w:val="24"/>
        </w:rPr>
        <w:t>1.3.1.3.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6" w:name="CA0|П~1~1|ПП~1.3~35|ПП~1.3.2~40CN~|under"/>
      <w:bookmarkEnd w:id="26"/>
      <w:r>
        <w:rPr>
          <w:color w:val="000000"/>
          <w:sz w:val="24"/>
          <w:szCs w:val="24"/>
        </w:rPr>
        <w:t>1.3.2. с использованием энергии естественного движения водных потоков: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1,25;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2 мегаватт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7" w:name="CA0|П~1~1|ПП~1.3~35|ПП~1.3.2~40|ПП~1.3.2"/>
      <w:bookmarkEnd w:id="27"/>
      <w:r>
        <w:rPr>
          <w:color w:val="000000"/>
          <w:sz w:val="24"/>
          <w:szCs w:val="24"/>
        </w:rPr>
        <w:t>1.3.2.3.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8" w:name="CA0|П~1~1|ПП~1.3~35|ПП~1.3.3~44CN~|under"/>
      <w:bookmarkEnd w:id="28"/>
      <w:r>
        <w:rPr>
          <w:color w:val="000000"/>
          <w:sz w:val="24"/>
          <w:szCs w:val="24"/>
        </w:rPr>
        <w:t>1.3.3. с использованием энергии древесного топлива и иных видов биомассы: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1.3.3.1.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1,3;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1,25;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2 мегаватт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1.3.3.2. 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29" w:name="CA0|П~1~1|ПП~1.3~35|ПП~1.3.3~44|ПП~1.3.3"/>
      <w:bookmarkEnd w:id="29"/>
      <w:r>
        <w:rPr>
          <w:color w:val="000000"/>
          <w:sz w:val="24"/>
          <w:szCs w:val="24"/>
        </w:rPr>
        <w:t>1.3.3.3. свыше двадцати лет эксплуатации установок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0" w:name="CA0|П~1~1|ПП~1.3~35|ПП~1.3.4~48CN~|under"/>
      <w:bookmarkEnd w:id="30"/>
      <w:r>
        <w:rPr>
          <w:color w:val="000000"/>
          <w:sz w:val="24"/>
          <w:szCs w:val="24"/>
        </w:rPr>
        <w:t>1.3.4. с использованием энергии биогаза: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1.3.4.1.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1,15;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2 мегаватт – 1,1;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1.3.4.2. последующие десять лет эксплуатации установок – 0,85;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1" w:name="CA0|П~1~1|ПП~1.3~35|ПП~1.3.4~48|ПП~1.3.4"/>
      <w:bookmarkEnd w:id="31"/>
      <w:r>
        <w:rPr>
          <w:color w:val="000000"/>
          <w:sz w:val="24"/>
          <w:szCs w:val="24"/>
        </w:rPr>
        <w:t>1.3.4.3. свыше двадцати лет эксплуатации установок – 0,6;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2" w:name="CA0|П~1~1|ПП~1.3~35|ПП~1.3.5~52CN~|under"/>
      <w:bookmarkEnd w:id="32"/>
      <w:r>
        <w:rPr>
          <w:color w:val="000000"/>
          <w:sz w:val="24"/>
          <w:szCs w:val="24"/>
        </w:rPr>
        <w:t>1.3.5. с использованием энергии солнца: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1.3.5.1.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1,7;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2 мегаватт – 1,5;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1.3.5.2.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3" w:name="CA0|П~1~1|ПП~1.3~35|ПП~1.3.5~52|ПП~1.3.5"/>
      <w:bookmarkEnd w:id="33"/>
      <w:r>
        <w:rPr>
          <w:color w:val="000000"/>
          <w:sz w:val="24"/>
          <w:szCs w:val="24"/>
        </w:rPr>
        <w:t>1.3.5.3. свыше двадцати лет эксплуатации установок – 0,45;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4" w:name="CA0|П~1~1|ПП~1.3~35|ПП~1.3.6~56CN~|under"/>
      <w:bookmarkEnd w:id="34"/>
      <w:r>
        <w:rPr>
          <w:color w:val="000000"/>
          <w:sz w:val="24"/>
          <w:szCs w:val="24"/>
        </w:rPr>
        <w:t>1.3.6. с использованием тепла земли и иных источников энергии, не относящихся к невозобновляемым: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1.3.6.1. первые десять лет со дня ввода в эксплуатацию установок электрической мощностью: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300 киловатт включительно – 1,2;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301 киловатта до 2 мегаватт включительно – 1,15;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2 мегаватт – 1,1;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1.3.6.2. последующие десять лет эксплуатации установок – 0,75;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5" w:name="CA0|П~1~1|ПП~1.3~35|ПП~1.3.6~56|ПП~1.3.6"/>
      <w:bookmarkEnd w:id="35"/>
      <w:r>
        <w:rPr>
          <w:color w:val="000000"/>
          <w:sz w:val="24"/>
          <w:szCs w:val="24"/>
        </w:rPr>
        <w:t>1.3.6.3. свыше двадцати лет эксплуатации установок – 0,45.</w:t>
      </w:r>
      <w:r w:rsidR="002E013F">
        <w:rPr>
          <w:color w:val="000000"/>
          <w:sz w:val="24"/>
          <w:szCs w:val="24"/>
        </w:rPr>
        <w:pict>
          <v:shape id="_x0000_i1027" type="#_x0000_t75" style="width:7.5pt;height:7.5pt">
            <v:imagedata r:id="rId11" o:title=""/>
          </v:shape>
        </w:pic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bookmarkStart w:id="36" w:name="CA0|П~2~2CN~|point=2"/>
      <w:bookmarkEnd w:id="36"/>
      <w:r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47510A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0A" w:rsidRDefault="0047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10A" w:rsidRDefault="0047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В.И.Зиновский</w:t>
            </w:r>
          </w:p>
        </w:tc>
      </w:tr>
    </w:tbl>
    <w:p w:rsidR="0047510A" w:rsidRDefault="0047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C094B" w:rsidRPr="0047510A" w:rsidRDefault="00EC094B" w:rsidP="0047510A"/>
    <w:sectPr w:rsidR="00EC094B" w:rsidRPr="0047510A" w:rsidSect="008F6E2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3F" w:rsidRDefault="002E013F">
      <w:pPr>
        <w:spacing w:after="0" w:line="240" w:lineRule="auto"/>
      </w:pPr>
      <w:r>
        <w:separator/>
      </w:r>
    </w:p>
  </w:endnote>
  <w:endnote w:type="continuationSeparator" w:id="0">
    <w:p w:rsidR="002E013F" w:rsidRDefault="002E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8F6E22" w:rsidTr="008F6E22">
      <w:tc>
        <w:tcPr>
          <w:tcW w:w="1813" w:type="pct"/>
        </w:tcPr>
        <w:p w:rsidR="008F6E22" w:rsidRPr="00D96E53" w:rsidRDefault="008F6E22" w:rsidP="008F6E22">
          <w:pPr>
            <w:autoSpaceDE w:val="0"/>
            <w:autoSpaceDN w:val="0"/>
            <w:adjustRightInd w:val="0"/>
            <w:spacing w:after="0" w:line="240" w:lineRule="auto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Текст по состоянию на 20.09.2016</w:t>
          </w:r>
        </w:p>
      </w:tc>
      <w:tc>
        <w:tcPr>
          <w:tcW w:w="1381" w:type="pct"/>
        </w:tcPr>
        <w:p w:rsidR="008F6E22" w:rsidRPr="00264404" w:rsidRDefault="008F6E22" w:rsidP="008F6E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000000"/>
              <w:sz w:val="14"/>
              <w:szCs w:val="14"/>
            </w:rPr>
          </w:pPr>
          <w:r w:rsidRPr="00264404">
            <w:rPr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bCs/>
              <w:color w:val="000000"/>
              <w:sz w:val="14"/>
              <w:szCs w:val="14"/>
              <w:lang w:val="en-US"/>
            </w:rPr>
            <w:t>www</w:t>
          </w:r>
          <w:r w:rsidRPr="00264404">
            <w:rPr>
              <w:bCs/>
              <w:color w:val="000000"/>
              <w:sz w:val="14"/>
              <w:szCs w:val="14"/>
            </w:rPr>
            <w:t>.</w:t>
          </w:r>
          <w:r>
            <w:rPr>
              <w:bCs/>
              <w:color w:val="000000"/>
              <w:sz w:val="14"/>
              <w:szCs w:val="14"/>
              <w:lang w:val="en-US"/>
            </w:rPr>
            <w:t>expert</w:t>
          </w:r>
          <w:r w:rsidRPr="00264404">
            <w:rPr>
              <w:bCs/>
              <w:color w:val="000000"/>
              <w:sz w:val="14"/>
              <w:szCs w:val="14"/>
            </w:rPr>
            <w:t>.</w:t>
          </w:r>
          <w:r>
            <w:rPr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8F6E22" w:rsidRPr="00D96E53" w:rsidRDefault="008F6E22" w:rsidP="008F6E22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PAGE </w:instrText>
          </w:r>
          <w:r w:rsidRPr="00D96E53">
            <w:rPr>
              <w:sz w:val="14"/>
              <w:szCs w:val="14"/>
            </w:rPr>
            <w:fldChar w:fldCharType="separate"/>
          </w:r>
          <w:r w:rsidR="00264404">
            <w:rPr>
              <w:noProof/>
              <w:sz w:val="14"/>
              <w:szCs w:val="14"/>
            </w:rPr>
            <w:t>1</w:t>
          </w:r>
          <w:r w:rsidRPr="00D96E53">
            <w:rPr>
              <w:sz w:val="14"/>
              <w:szCs w:val="14"/>
            </w:rPr>
            <w:fldChar w:fldCharType="end"/>
          </w:r>
          <w:r w:rsidRPr="00D96E53">
            <w:rPr>
              <w:sz w:val="14"/>
              <w:szCs w:val="14"/>
              <w:lang w:val="en-US"/>
            </w:rPr>
            <w:t>/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NUMPAGES </w:instrText>
          </w:r>
          <w:r w:rsidRPr="00D96E53">
            <w:rPr>
              <w:sz w:val="14"/>
              <w:szCs w:val="14"/>
            </w:rPr>
            <w:fldChar w:fldCharType="separate"/>
          </w:r>
          <w:r w:rsidR="00264404">
            <w:rPr>
              <w:noProof/>
              <w:sz w:val="14"/>
              <w:szCs w:val="14"/>
            </w:rPr>
            <w:t>4</w:t>
          </w:r>
          <w:r w:rsidRPr="00D96E53">
            <w:rPr>
              <w:sz w:val="14"/>
              <w:szCs w:val="14"/>
            </w:rPr>
            <w:fldChar w:fldCharType="end"/>
          </w:r>
        </w:p>
      </w:tc>
    </w:tr>
  </w:tbl>
  <w:p w:rsidR="008F6E22" w:rsidRPr="00C52F8F" w:rsidRDefault="008F6E22" w:rsidP="008F6E22">
    <w:pPr>
      <w:autoSpaceDE w:val="0"/>
      <w:autoSpaceDN w:val="0"/>
      <w:adjustRightInd w:val="0"/>
      <w:spacing w:after="0" w:line="240" w:lineRule="auto"/>
      <w:rPr>
        <w:bCs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3F" w:rsidRDefault="002E013F">
      <w:pPr>
        <w:spacing w:after="0" w:line="240" w:lineRule="auto"/>
      </w:pPr>
      <w:r>
        <w:separator/>
      </w:r>
    </w:p>
  </w:footnote>
  <w:footnote w:type="continuationSeparator" w:id="0">
    <w:p w:rsidR="002E013F" w:rsidRDefault="002E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22" w:rsidRDefault="008F6E22" w:rsidP="008F6E22">
    <w:pPr>
      <w:autoSpaceDE w:val="0"/>
      <w:autoSpaceDN w:val="0"/>
      <w:adjustRightInd w:val="0"/>
      <w:spacing w:after="0" w:line="240" w:lineRule="auto"/>
      <w:rPr>
        <w:sz w:val="14"/>
        <w:szCs w:val="14"/>
        <w:lang w:val="en-US"/>
      </w:rPr>
    </w:pPr>
  </w:p>
  <w:p w:rsidR="008F6E22" w:rsidRDefault="008F6E22" w:rsidP="008F6E22">
    <w:pPr>
      <w:autoSpaceDE w:val="0"/>
      <w:autoSpaceDN w:val="0"/>
      <w:adjustRightInd w:val="0"/>
      <w:spacing w:after="0" w:line="240" w:lineRule="auto"/>
      <w:rPr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795"/>
      <w:gridCol w:w="1537"/>
    </w:tblGrid>
    <w:tr w:rsidR="008F6E22" w:rsidTr="008F6E22">
      <w:tc>
        <w:tcPr>
          <w:tcW w:w="7788" w:type="dxa"/>
        </w:tcPr>
        <w:p w:rsidR="008F6E22" w:rsidRPr="003441B7" w:rsidRDefault="008F6E22" w:rsidP="008F6E2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14"/>
              <w:szCs w:val="14"/>
            </w:rPr>
          </w:pPr>
          <w:r w:rsidRPr="00264404">
            <w:rPr>
              <w:color w:val="000000"/>
              <w:sz w:val="14"/>
              <w:szCs w:val="14"/>
            </w:rPr>
            <w:t>Постановление от 07.08.2015 № 45 «О тарифах на электрическую энергию, производимую из возобновляемых ..»</w:t>
          </w:r>
        </w:p>
      </w:tc>
      <w:tc>
        <w:tcPr>
          <w:tcW w:w="1536" w:type="dxa"/>
        </w:tcPr>
        <w:p w:rsidR="008F6E22" w:rsidRDefault="008F6E22" w:rsidP="008F6E22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Дата печати: 22.09.2016</w:t>
          </w:r>
        </w:p>
      </w:tc>
    </w:tr>
  </w:tbl>
  <w:p w:rsidR="008F6E22" w:rsidRPr="001E221B" w:rsidRDefault="008F6E22" w:rsidP="008F6E22">
    <w:pPr>
      <w:autoSpaceDE w:val="0"/>
      <w:autoSpaceDN w:val="0"/>
      <w:adjustRightInd w:val="0"/>
      <w:spacing w:after="0" w:line="240" w:lineRule="auto"/>
      <w:rPr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0A"/>
    <w:rsid w:val="00264404"/>
    <w:rsid w:val="002E013F"/>
    <w:rsid w:val="0047510A"/>
    <w:rsid w:val="006347A4"/>
    <w:rsid w:val="008F6E22"/>
    <w:rsid w:val="00B2700E"/>
    <w:rsid w:val="00E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57;&#1040;&#1049;&#1058;\&#1055;&#1086;&#1087;&#1086;&#1083;&#1085;&#1077;&#1085;&#1080;&#1077;2016\&#1055;&#1086;&#1087;&#1086;&#1083;&#1085;_4&#1082;&#1074;2016\&#1055;&#1086;&#1087;&#1086;&#1083;&#1085;_&#1085;&#1086;&#1103;&#1073;&#1088;&#1100;2016\&#1055;&#1086;&#1087;&#1086;&#1083;&#1085;_213_09&#1085;&#1086;&#1103;&#1073;&#1088;2016\NCP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57;&#1040;&#1049;&#1058;\&#1055;&#1086;&#1087;&#1086;&#1083;&#1085;&#1077;&#1085;&#1080;&#1077;2016\&#1055;&#1086;&#1087;&#1086;&#1083;&#1085;_4&#1082;&#1074;2016\&#1055;&#1086;&#1087;&#1086;&#1083;&#1085;_&#1085;&#1086;&#1103;&#1073;&#1088;&#1100;2016\&#1055;&#1086;&#1087;&#1086;&#1083;&#1085;_213_09&#1085;&#1086;&#1103;&#1073;&#1088;2016\NCP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57;&#1040;&#1049;&#1058;\&#1055;&#1086;&#1087;&#1086;&#1083;&#1085;&#1077;&#1085;&#1080;&#1077;2016\&#1055;&#1086;&#1087;&#1086;&#1083;&#1085;_4&#1082;&#1074;2016\&#1055;&#1086;&#1087;&#1086;&#1083;&#1085;_&#1085;&#1086;&#1103;&#1073;&#1088;&#1100;2016\&#1055;&#1086;&#1087;&#1086;&#1083;&#1085;_213_09&#1085;&#1086;&#1103;&#1073;&#1088;2016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Sannikov\E\&#1052;&#1086;&#1080;%20&#1076;&#1086;&#1082;&#1091;&#1084;&#1077;&#1085;&#1090;&#1099;\&#1050;&#1086;&#1084;&#1101;&#1085;&#1077;&#1088;&#1075;&#1086;&#1101;&#1092;-&#1090;&#1100;\&#1057;&#1040;&#1049;&#1058;\&#1055;&#1086;&#1087;&#1086;&#1083;&#1085;&#1077;&#1085;&#1080;&#1077;2016\&#1055;&#1086;&#1087;&#1086;&#1083;&#1085;_4&#1082;&#1074;2016\&#1055;&#1086;&#1087;&#1086;&#1083;&#1085;_&#1085;&#1086;&#1103;&#1073;&#1088;&#1100;2016\&#1055;&#1086;&#1087;&#1086;&#1083;&#1085;_213_09&#1085;&#1086;&#1103;&#1073;&#1088;2016\NC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Шевченок</dc:creator>
  <cp:lastModifiedBy>Вячеслав Санников</cp:lastModifiedBy>
  <cp:revision>2</cp:revision>
  <cp:lastPrinted>2016-09-22T08:26:00Z</cp:lastPrinted>
  <dcterms:created xsi:type="dcterms:W3CDTF">2016-11-10T06:11:00Z</dcterms:created>
  <dcterms:modified xsi:type="dcterms:W3CDTF">2016-11-10T06:11:00Z</dcterms:modified>
</cp:coreProperties>
</file>