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27EEB" w:rsidRPr="00CC7505" w:rsidTr="00CC4FA8">
        <w:trPr>
          <w:trHeight w:val="2273"/>
        </w:trPr>
        <w:tc>
          <w:tcPr>
            <w:tcW w:w="4219" w:type="dxa"/>
          </w:tcPr>
          <w:p w:rsidR="00F27EEB" w:rsidRPr="00CC7505" w:rsidRDefault="00F27EEB" w:rsidP="00CC4FA8">
            <w:pPr>
              <w:pStyle w:val="ConsPlusNonformat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CC7505">
              <w:rPr>
                <w:rFonts w:ascii="Times New Roman" w:hAnsi="Times New Roman" w:cs="Times New Roman"/>
                <w:sz w:val="30"/>
                <w:szCs w:val="30"/>
              </w:rPr>
              <w:t>Приложение к приказу</w:t>
            </w:r>
            <w:r w:rsidRPr="00CC7505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Департамента по энергоэффективности Государственного комитета  по стандартизации Республики Беларусь</w:t>
            </w:r>
            <w:r w:rsidRPr="00CC75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27EEB" w:rsidRPr="00CC7505" w:rsidRDefault="00F27EEB" w:rsidP="00CC4FA8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05.06.2019   </w:t>
            </w:r>
            <w:r w:rsidRPr="00CC7505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23</w:t>
            </w:r>
            <w:r w:rsidRPr="00CC7505">
              <w:rPr>
                <w:sz w:val="30"/>
                <w:szCs w:val="30"/>
              </w:rPr>
              <w:t xml:space="preserve">                        </w:t>
            </w:r>
          </w:p>
          <w:p w:rsidR="00F27EEB" w:rsidRPr="00CC7505" w:rsidRDefault="00F27EEB" w:rsidP="00CC4FA8">
            <w:pPr>
              <w:spacing w:line="30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 xml:space="preserve">  </w:t>
            </w:r>
          </w:p>
          <w:p w:rsidR="00F27EEB" w:rsidRPr="00CC7505" w:rsidRDefault="00F27EEB" w:rsidP="00CC4FA8">
            <w:pPr>
              <w:spacing w:line="1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 xml:space="preserve"> </w:t>
            </w:r>
          </w:p>
        </w:tc>
      </w:tr>
    </w:tbl>
    <w:p w:rsidR="00F27EEB" w:rsidRPr="00CC7505" w:rsidRDefault="00F27EEB" w:rsidP="00F27EEB">
      <w:pPr>
        <w:pStyle w:val="ConsPlusNormal"/>
        <w:spacing w:before="480" w:line="280" w:lineRule="exact"/>
        <w:jc w:val="both"/>
        <w:rPr>
          <w:szCs w:val="30"/>
        </w:rPr>
      </w:pPr>
    </w:p>
    <w:p w:rsidR="00F27EEB" w:rsidRPr="00CC7505" w:rsidRDefault="00F27EEB" w:rsidP="00F27EEB">
      <w:pPr>
        <w:pStyle w:val="ConsPlusNormal"/>
        <w:spacing w:before="480" w:line="280" w:lineRule="exact"/>
        <w:jc w:val="both"/>
        <w:rPr>
          <w:szCs w:val="30"/>
        </w:rPr>
      </w:pPr>
    </w:p>
    <w:p w:rsidR="00F27EEB" w:rsidRPr="00CC7505" w:rsidRDefault="00F27EEB" w:rsidP="00F27EEB">
      <w:pPr>
        <w:pStyle w:val="ConsPlusNormal"/>
        <w:ind w:right="-1"/>
        <w:rPr>
          <w:szCs w:val="30"/>
        </w:rPr>
      </w:pPr>
    </w:p>
    <w:p w:rsidR="00F27EEB" w:rsidRPr="00CC7505" w:rsidRDefault="00F27EEB" w:rsidP="00F27EEB">
      <w:pPr>
        <w:pStyle w:val="ConsPlusNormal"/>
        <w:ind w:right="-1"/>
        <w:rPr>
          <w:szCs w:val="30"/>
        </w:rPr>
      </w:pPr>
    </w:p>
    <w:p w:rsidR="00F27EEB" w:rsidRPr="00CC7505" w:rsidRDefault="00F27EEB" w:rsidP="00F27EEB">
      <w:pPr>
        <w:pStyle w:val="ConsPlusNormal"/>
        <w:ind w:right="-1"/>
        <w:rPr>
          <w:szCs w:val="30"/>
        </w:rPr>
      </w:pPr>
    </w:p>
    <w:p w:rsidR="00F27EEB" w:rsidRPr="00CC7505" w:rsidRDefault="00F27EEB" w:rsidP="00F27EEB">
      <w:pPr>
        <w:pStyle w:val="ConsPlusNormal"/>
        <w:ind w:right="-1"/>
        <w:jc w:val="center"/>
        <w:rPr>
          <w:szCs w:val="30"/>
        </w:rPr>
      </w:pPr>
      <w:r>
        <w:rPr>
          <w:szCs w:val="30"/>
        </w:rPr>
        <w:t xml:space="preserve">                                    </w:t>
      </w:r>
      <w:r w:rsidRPr="00CC7505">
        <w:rPr>
          <w:szCs w:val="30"/>
        </w:rPr>
        <w:t>СОСТАВ</w:t>
      </w:r>
    </w:p>
    <w:p w:rsidR="00F27EEB" w:rsidRDefault="00F27EEB" w:rsidP="00F27EEB">
      <w:pPr>
        <w:pStyle w:val="ConsPlusNormal"/>
        <w:tabs>
          <w:tab w:val="left" w:pos="9355"/>
        </w:tabs>
        <w:spacing w:line="300" w:lineRule="exact"/>
        <w:rPr>
          <w:szCs w:val="30"/>
        </w:rPr>
      </w:pPr>
    </w:p>
    <w:p w:rsidR="00F27EEB" w:rsidRPr="00CC7505" w:rsidRDefault="00F27EEB" w:rsidP="00F27EEB">
      <w:pPr>
        <w:pStyle w:val="ConsPlusNormal"/>
        <w:tabs>
          <w:tab w:val="left" w:pos="9355"/>
        </w:tabs>
        <w:spacing w:line="300" w:lineRule="exact"/>
        <w:jc w:val="center"/>
        <w:rPr>
          <w:color w:val="000000"/>
          <w:szCs w:val="30"/>
        </w:rPr>
      </w:pPr>
      <w:r w:rsidRPr="00CC7505">
        <w:rPr>
          <w:szCs w:val="30"/>
        </w:rPr>
        <w:t xml:space="preserve">комиссии </w:t>
      </w:r>
      <w:r w:rsidRPr="00CC7505">
        <w:rPr>
          <w:color w:val="000000"/>
          <w:szCs w:val="30"/>
        </w:rPr>
        <w:t xml:space="preserve">Департамента по </w:t>
      </w:r>
      <w:r>
        <w:rPr>
          <w:color w:val="000000"/>
          <w:szCs w:val="30"/>
        </w:rPr>
        <w:t>э</w:t>
      </w:r>
      <w:r w:rsidRPr="00CC7505">
        <w:rPr>
          <w:color w:val="000000"/>
          <w:szCs w:val="30"/>
        </w:rPr>
        <w:t>нергоэффективности</w:t>
      </w:r>
    </w:p>
    <w:p w:rsidR="00F27EEB" w:rsidRPr="00CC7505" w:rsidRDefault="00F27EEB" w:rsidP="00F27EEB">
      <w:pPr>
        <w:pStyle w:val="ConsPlusNormal"/>
        <w:tabs>
          <w:tab w:val="left" w:pos="5529"/>
          <w:tab w:val="left" w:pos="9355"/>
        </w:tabs>
        <w:spacing w:line="300" w:lineRule="exact"/>
        <w:jc w:val="center"/>
        <w:rPr>
          <w:szCs w:val="30"/>
        </w:rPr>
      </w:pPr>
      <w:r w:rsidRPr="00CC7505">
        <w:rPr>
          <w:szCs w:val="30"/>
        </w:rPr>
        <w:t>Государственного комитета по стандартизации Республики Беларусь                 по противодействию коррупции</w:t>
      </w:r>
    </w:p>
    <w:p w:rsidR="00F27EEB" w:rsidRPr="00F27EEB" w:rsidRDefault="00F27EEB" w:rsidP="00F27EEB">
      <w:pPr>
        <w:spacing w:line="180" w:lineRule="exact"/>
        <w:jc w:val="both"/>
        <w:rPr>
          <w:sz w:val="28"/>
          <w:szCs w:val="28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44"/>
        <w:gridCol w:w="5017"/>
      </w:tblGrid>
      <w:tr w:rsidR="00F27EEB" w:rsidRPr="00CC7505" w:rsidTr="00F27EEB">
        <w:tc>
          <w:tcPr>
            <w:tcW w:w="4644" w:type="dxa"/>
          </w:tcPr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Малашенко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Михаил Петрович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Полещук Леонид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Леонидович</w:t>
            </w:r>
          </w:p>
        </w:tc>
        <w:tc>
          <w:tcPr>
            <w:tcW w:w="5017" w:type="dxa"/>
          </w:tcPr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заместитель Председателя Госстандарта -директор Департамента (председатель комиссии)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заместитель директора Департамента</w:t>
            </w:r>
          </w:p>
          <w:p w:rsidR="00F27EEB" w:rsidRPr="00CC7505" w:rsidRDefault="00FC1E98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(заместитель председателя комиссии)</w:t>
            </w:r>
            <w:bookmarkStart w:id="0" w:name="_GoBack"/>
            <w:bookmarkEnd w:id="0"/>
          </w:p>
        </w:tc>
      </w:tr>
      <w:tr w:rsidR="00F27EEB" w:rsidRPr="00CC7505" w:rsidTr="00F27EEB">
        <w:trPr>
          <w:trHeight w:val="411"/>
        </w:trPr>
        <w:tc>
          <w:tcPr>
            <w:tcW w:w="4644" w:type="dxa"/>
          </w:tcPr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Бонда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Татьяна Егоровна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Гарцева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Инна Владимировна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Даниленко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Александр Васильевич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Крецкий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Виталий Томашевич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 xml:space="preserve"> 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750A6C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Малиевская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 xml:space="preserve">Татьяна Петровна 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Синявский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Алексей Александрович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951153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Семенюк</w:t>
            </w:r>
          </w:p>
          <w:p w:rsidR="00F27EEB" w:rsidRPr="00CC7505" w:rsidRDefault="00951153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Юрий Анатольевич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017" w:type="dxa"/>
          </w:tcPr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главный бухгалтер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заместитель главного бухгалтера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начальник</w:t>
            </w:r>
            <w:r w:rsidRPr="00CC7505">
              <w:rPr>
                <w:sz w:val="30"/>
                <w:szCs w:val="30"/>
                <w:lang w:val="be-BY"/>
              </w:rPr>
              <w:t> </w:t>
            </w:r>
            <w:r w:rsidRPr="00CC7505">
              <w:rPr>
                <w:sz w:val="30"/>
                <w:szCs w:val="30"/>
              </w:rPr>
              <w:t>производственно-технического отдела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начальник отдела правовой работы, кадровой политики и  коммуникаций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 xml:space="preserve">начальник отдела перспективного развития, инвестиционной деятельности и оценки эффективности 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начальник отдела энергетического надзора и нормирования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C7505">
              <w:rPr>
                <w:sz w:val="30"/>
                <w:szCs w:val="30"/>
              </w:rPr>
              <w:t>консультант отдела правовой                 работы, кадровой политики                               и  коммуникаций</w:t>
            </w: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CC4FA8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F27EEB" w:rsidRPr="00CC7505" w:rsidRDefault="00F27EEB" w:rsidP="00F27E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776FAA" w:rsidRDefault="00776FAA"/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E39"/>
    <w:rsid w:val="00776FAA"/>
    <w:rsid w:val="007F5E39"/>
    <w:rsid w:val="00951153"/>
    <w:rsid w:val="00AD2493"/>
    <w:rsid w:val="00EB673E"/>
    <w:rsid w:val="00F27EEB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99C8"/>
  <w15:chartTrackingRefBased/>
  <w15:docId w15:val="{D25FE3F7-8557-4C9F-9867-408462DD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F27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4</cp:revision>
  <dcterms:created xsi:type="dcterms:W3CDTF">2019-06-06T07:13:00Z</dcterms:created>
  <dcterms:modified xsi:type="dcterms:W3CDTF">2022-08-22T11:38:00Z</dcterms:modified>
</cp:coreProperties>
</file>